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71" w:rsidRPr="008973DF" w:rsidRDefault="002B706D" w:rsidP="008973DF">
      <w:pPr>
        <w:jc w:val="center"/>
      </w:pPr>
      <w:r w:rsidRPr="008973DF">
        <w:rPr>
          <w:rFonts w:hint="eastAsia"/>
        </w:rPr>
        <w:t xml:space="preserve">ประเทศและภูมิภาค </w:t>
      </w:r>
      <w:r w:rsidRPr="008973DF">
        <w:t xml:space="preserve">ผู้ส่งออก </w:t>
      </w:r>
      <w:r w:rsidRPr="008973DF">
        <w:rPr>
          <w:rFonts w:hint="eastAsia"/>
        </w:rPr>
        <w:t>ที่ได้รับอนุญาตให้นำเข้าเมล็ดกาแฟไม่คั่วและเมล็ดโกโก้</w:t>
      </w:r>
    </w:p>
    <w:tbl>
      <w:tblPr>
        <w:tblW w:w="9205" w:type="dxa"/>
        <w:tblBorders>
          <w:insideH w:val="outset" w:sz="5" w:space="0" w:color="auto"/>
          <w:insideV w:val="outset" w:sz="5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6716"/>
      </w:tblGrid>
      <w:tr w:rsidR="000C1471" w:rsidRPr="008973DF"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pPr>
              <w:jc w:val="center"/>
            </w:pPr>
            <w:r w:rsidRPr="008973DF">
              <w:rPr>
                <w:rFonts w:hint="eastAsia"/>
              </w:rPr>
              <w:t>พิมพ์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pPr>
              <w:jc w:val="center"/>
            </w:pPr>
            <w:r w:rsidRPr="008973DF">
              <w:rPr>
                <w:rFonts w:hint="eastAsia"/>
              </w:rPr>
              <w:t xml:space="preserve">ประเทศหรือภูมิภาค </w:t>
            </w:r>
            <w:r w:rsidRPr="008973DF">
              <w:t>ที่ส่งออก</w:t>
            </w:r>
          </w:p>
        </w:tc>
      </w:tr>
      <w:tr w:rsidR="000C1471" w:rsidRPr="008973DF">
        <w:trPr>
          <w:trHeight w:val="6523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r w:rsidRPr="008973DF">
              <w:rPr>
                <w:rFonts w:hint="eastAsia"/>
              </w:rPr>
              <w:t>เมล็ดกาแฟ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r w:rsidRPr="008973DF">
              <w:rPr>
                <w:rFonts w:hint="eastAsia"/>
              </w:rPr>
              <w:t xml:space="preserve">เอธิโอเปีย, ออสเตรีย, ออสเตรเลีย, ปาปัวนิวกินี, ปานามา, บราซิล, โบลิเวีย , บุรุนดี </w:t>
            </w:r>
            <w:r w:rsidRPr="008973DF">
              <w:t xml:space="preserve">, </w:t>
            </w:r>
            <w:r w:rsidRPr="008973DF">
              <w:rPr>
                <w:rFonts w:hint="eastAsia"/>
              </w:rPr>
              <w:t xml:space="preserve">เยอรมนี, ติมอร์ตะวันออก, สาธารณรัฐโดมินิกัน, เอกวาดอร์ , ฝรั่งเศส, ฟิลิปปินส์, โคลอมเบีย, คอสตาริกา, ฮอนดูรัส, แคนาดา, แคเมอรูน, เคนยา, เก่า ลาว, รวันดา, สหรัฐอเมริกา, เปรู, เมียนมาร์, เม็กซิโก, นิการากัว, สวิตเซอร์แลนด์, เอลซัลวาดอร์, </w:t>
            </w:r>
            <w:r w:rsidRPr="008973DF">
              <w:t xml:space="preserve">หมู่เกาะ โซโลมอน </w:t>
            </w:r>
            <w:r w:rsidRPr="008973DF">
              <w:rPr>
                <w:rFonts w:hint="eastAsia"/>
              </w:rPr>
              <w:t xml:space="preserve">, แทนซาเนีย, กัวเตมาลา, เวเนซุเอลา, ยูกันดา </w:t>
            </w:r>
            <w:r w:rsidRPr="008973DF">
              <w:t xml:space="preserve">, </w:t>
            </w:r>
            <w:r w:rsidRPr="008973DF">
              <w:rPr>
                <w:rFonts w:hint="eastAsia"/>
              </w:rPr>
              <w:t xml:space="preserve">สเปน, สิงคโปร์, จาเมกา, อิตาลี, </w:t>
            </w:r>
            <w:r w:rsidRPr="008973DF">
              <w:rPr>
                <w:rFonts w:hint="eastAsia"/>
              </w:rPr>
              <w:lastRenderedPageBreak/>
              <w:t>อินเดีย, อินโดนีเซีย, สหราชอาณาจักร, เวียดนาม, แซมเบีย, ไต้หวัน,จีน</w:t>
            </w:r>
          </w:p>
        </w:tc>
      </w:tr>
      <w:tr w:rsidR="000C1471" w:rsidRPr="008973DF">
        <w:trPr>
          <w:trHeight w:val="2899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r w:rsidRPr="008973DF">
              <w:rPr>
                <w:rFonts w:hint="eastAsia"/>
              </w:rPr>
              <w:lastRenderedPageBreak/>
              <w:t>เมล็ดโกโก้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r w:rsidRPr="008973DF">
              <w:rPr>
                <w:rFonts w:hint="eastAsia"/>
              </w:rPr>
              <w:t xml:space="preserve">ปาปัวนิวกินี, เบลเยียม, โตโก, เอกวาดอร์, กานา, แคเมอรูน, โกตดิวัวร์, มาเลเซีย, ไนจีเรีย, เซียร์ราลีโอน, </w:t>
            </w:r>
            <w:r w:rsidRPr="008973DF">
              <w:t xml:space="preserve">เซาตูเมและปรินซิปี, หมู่เกาะโซโลมอน, แทนซาเนีย </w:t>
            </w:r>
            <w:r w:rsidRPr="008973DF">
              <w:rPr>
                <w:rFonts w:hint="eastAsia"/>
              </w:rPr>
              <w:t xml:space="preserve">, เวเนซุเอลา </w:t>
            </w:r>
            <w:r w:rsidRPr="008973DF">
              <w:t xml:space="preserve">, ยูกันดา, </w:t>
            </w:r>
            <w:r w:rsidRPr="008973DF">
              <w:rPr>
                <w:rFonts w:hint="eastAsia"/>
              </w:rPr>
              <w:t>สิงคโปร์, อินโดนีเซีย</w:t>
            </w:r>
          </w:p>
        </w:tc>
      </w:tr>
    </w:tbl>
    <w:p w:rsidR="000C1471" w:rsidRPr="008973DF" w:rsidRDefault="000C1471" w:rsidP="008973DF"/>
    <w:sectPr w:rsidR="000C1471" w:rsidRPr="00897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098" w:right="1474" w:bottom="1985" w:left="1588" w:header="1814" w:footer="1474" w:gutter="0"/>
      <w:pgNumType w:start="0"/>
      <w:cols w:space="720"/>
      <w:titlePg/>
      <w:docGrid w:type="linesAndChars" w:linePitch="580" w:charSpace="-8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2C" w:rsidRDefault="0033772C">
      <w:r>
        <w:separator/>
      </w:r>
    </w:p>
  </w:endnote>
  <w:endnote w:type="continuationSeparator" w:id="0">
    <w:p w:rsidR="0033772C" w:rsidRDefault="0033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6E0" w:rsidRDefault="001726E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71" w:rsidRDefault="002B706D">
    <w:pPr>
      <w:pStyle w:val="a4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Page</w:instrText>
    </w:r>
    <w:r>
      <w:rPr>
        <w:sz w:val="32"/>
        <w:szCs w:val="32"/>
      </w:rPr>
      <w:fldChar w:fldCharType="separate"/>
    </w:r>
    <w:r w:rsidR="001726E0">
      <w:rPr>
        <w:noProof/>
        <w:sz w:val="32"/>
        <w:szCs w:val="32"/>
      </w:rPr>
      <w:t>1</w:t>
    </w:r>
    <w:r>
      <w:rPr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C1" w:rsidRPr="001726E0" w:rsidRDefault="001726E0" w:rsidP="001726E0">
    <w:pPr>
      <w:pStyle w:val="a4"/>
    </w:pPr>
    <w:r w:rsidRPr="001726E0">
      <w:rPr>
        <w:color w:val="808080" w:themeColor="background1" w:themeShade="80"/>
      </w:rPr>
      <w:t>registry@foodgacc.com  +86-18911244880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2C" w:rsidRDefault="0033772C">
      <w:r>
        <w:separator/>
      </w:r>
    </w:p>
  </w:footnote>
  <w:footnote w:type="continuationSeparator" w:id="0">
    <w:p w:rsidR="0033772C" w:rsidRDefault="00337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6E0" w:rsidRDefault="001726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6E0" w:rsidRDefault="001726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6E0" w:rsidRDefault="001726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C1471"/>
    <w:rsid w:val="000866C1"/>
    <w:rsid w:val="000C1471"/>
    <w:rsid w:val="001726E0"/>
    <w:rsid w:val="001E2E79"/>
    <w:rsid w:val="002B706D"/>
    <w:rsid w:val="002F1A15"/>
    <w:rsid w:val="0033772C"/>
    <w:rsid w:val="008973DF"/>
    <w:rsid w:val="00E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5">
    <w:name w:val="Normal (Web)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20">
    <w:name w:val="样式 20 小四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19">
    <w:name w:val="样式 19 小四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a6">
    <w:name w:val="样式 小四"/>
    <w:pPr>
      <w:widowControl w:val="0"/>
    </w:pPr>
    <w:rPr>
      <w:rFonts w:ascii="宋体"/>
      <w:kern w:val="2"/>
      <w:sz w:val="24"/>
    </w:rPr>
  </w:style>
  <w:style w:type="paragraph" w:customStyle="1" w:styleId="a7">
    <w:name w:val="样式 三号"/>
    <w:pPr>
      <w:widowControl w:val="0"/>
      <w:jc w:val="both"/>
    </w:pPr>
    <w:rPr>
      <w:rFonts w:eastAsia="方正仿宋_GBK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5">
    <w:name w:val="Normal (Web)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20">
    <w:name w:val="样式 20 小四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19">
    <w:name w:val="样式 19 小四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a6">
    <w:name w:val="样式 小四"/>
    <w:pPr>
      <w:widowControl w:val="0"/>
    </w:pPr>
    <w:rPr>
      <w:rFonts w:ascii="宋体"/>
      <w:kern w:val="2"/>
      <w:sz w:val="24"/>
    </w:rPr>
  </w:style>
  <w:style w:type="paragraph" w:customStyle="1" w:styleId="a7">
    <w:name w:val="样式 三号"/>
    <w:pPr>
      <w:widowControl w:val="0"/>
      <w:jc w:val="both"/>
    </w:pPr>
    <w:rPr>
      <w:rFonts w:eastAsia="方正仿宋_GBK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徐杰</dc:creator>
  <cp:lastModifiedBy>admin</cp:lastModifiedBy>
  <cp:revision>12</cp:revision>
  <cp:lastPrinted>2024-07-29T00:05:00Z</cp:lastPrinted>
  <dcterms:created xsi:type="dcterms:W3CDTF">2022-10-25T01:03:00Z</dcterms:created>
  <dcterms:modified xsi:type="dcterms:W3CDTF">2024-11-22T12:39:00Z</dcterms:modified>
</cp:coreProperties>
</file>